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</w:p>
    <w:p w:rsidR="000961C1" w:rsidRDefault="000961C1" w:rsidP="00096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письмо жителям Каменского городского округа</w:t>
      </w:r>
    </w:p>
    <w:p w:rsidR="000961C1" w:rsidRDefault="000961C1" w:rsidP="000961C1">
      <w:pPr>
        <w:jc w:val="center"/>
        <w:rPr>
          <w:b/>
          <w:sz w:val="28"/>
          <w:szCs w:val="28"/>
        </w:rPr>
      </w:pPr>
    </w:p>
    <w:p w:rsidR="000961C1" w:rsidRDefault="000961C1" w:rsidP="00096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30 часть 3 Жилищного кодекса РФ собственники жилых помещений несут бремя ответственности по содержанию жилого помещения. Собственники частных жилых домов самостоятельно заключают договора на вывоз твёрдых и жидких коммунальных отходов. </w:t>
      </w:r>
    </w:p>
    <w:p w:rsidR="000961C1" w:rsidRDefault="000961C1" w:rsidP="00096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услугу по вывозке твёрдых и жидких коммунальных отходов предлагает организация ООО «ДЕЗ» руководитель Русаков О.А. (тел. организации 32-90-02).</w:t>
      </w:r>
    </w:p>
    <w:p w:rsidR="000961C1" w:rsidRDefault="000961C1" w:rsidP="00096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Каменского городского округа поясняет всем жителям, что вопросы, связанные с обращением твёрдых и жидких  коммунальных отходов регулируются следующими нормативно-правовыми актами:</w:t>
      </w:r>
    </w:p>
    <w:p w:rsidR="000961C1" w:rsidRDefault="000961C1" w:rsidP="00096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№ 89-ФЗ от 24.06.1998 года «Об отходах производства и потребления»;</w:t>
      </w:r>
    </w:p>
    <w:p w:rsidR="000961C1" w:rsidRDefault="000961C1" w:rsidP="000961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Федеральным законом № 7-ФЗ от 10.01.2003 года «Об охране окружающей среды»;</w:t>
      </w: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№ 52-ФЗ от 30.03.1999 года «О санитарно-эпидемиологическом благополучии населения"; </w:t>
      </w: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СанПиН 42-128-4690-88 «Санитарные правила содержания территорий населенных мест»; </w:t>
      </w: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Думы Каменского городского округа от </w:t>
      </w:r>
      <w:r w:rsidR="000B3053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B3053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0B305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года № </w:t>
      </w:r>
      <w:r w:rsidR="000B3053">
        <w:rPr>
          <w:sz w:val="28"/>
          <w:szCs w:val="28"/>
        </w:rPr>
        <w:t>1</w:t>
      </w:r>
      <w:r>
        <w:rPr>
          <w:sz w:val="28"/>
          <w:szCs w:val="28"/>
        </w:rPr>
        <w:t xml:space="preserve">8 «Об утверждении Правил обращения с отходами </w:t>
      </w:r>
      <w:r w:rsidR="000B3053">
        <w:rPr>
          <w:sz w:val="28"/>
          <w:szCs w:val="28"/>
        </w:rPr>
        <w:t xml:space="preserve">производства и потребления </w:t>
      </w:r>
      <w:r>
        <w:rPr>
          <w:sz w:val="28"/>
          <w:szCs w:val="28"/>
        </w:rPr>
        <w:t>на территории Каменского городского округа»;</w:t>
      </w: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Думы Каменского городского округа от 30.05.2013 года № 121 «Об утверждении Норм и правил по благоустройству территории муниципального образова</w:t>
      </w:r>
      <w:r w:rsidR="000B3053">
        <w:rPr>
          <w:sz w:val="28"/>
          <w:szCs w:val="28"/>
        </w:rPr>
        <w:t>ния «Каменский городской округ» (в редакции от 03.11.2016 года № 19).</w:t>
      </w:r>
    </w:p>
    <w:p w:rsidR="000961C1" w:rsidRDefault="000961C1" w:rsidP="000961C1">
      <w:pPr>
        <w:jc w:val="center"/>
        <w:rPr>
          <w:b/>
          <w:sz w:val="28"/>
          <w:szCs w:val="28"/>
        </w:rPr>
      </w:pP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населенных пунктах, входящих в состав муниципальных образований, в том числе в состав Каменского городского округа, правовое регулирование обращения с отходами производства и потребления распространяется не только на индивидуальных предпринимателей и юридических лиц, но и на граждан, проживающих на данной территории и пользующихся коммунальными услугами по вывозу мусора и иных отходов.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регулирования данных отношений Постановлением Правительства РФ от 10 февраля 1997 г. N 155 утверждены </w:t>
      </w:r>
      <w:hyperlink r:id="rId5" w:history="1">
        <w:r>
          <w:rPr>
            <w:rStyle w:val="a3"/>
            <w:szCs w:val="28"/>
          </w:rPr>
          <w:t>Правила</w:t>
        </w:r>
      </w:hyperlink>
      <w:r>
        <w:rPr>
          <w:sz w:val="28"/>
          <w:szCs w:val="28"/>
        </w:rPr>
        <w:t xml:space="preserve"> предоставления услуг по вывозу твердых и жидких бытовых отходов (отходов, образующихся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др.).</w:t>
      </w:r>
      <w:proofErr w:type="gramEnd"/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</w:p>
    <w:p w:rsidR="000961C1" w:rsidRDefault="000961C1" w:rsidP="00096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Обращаем  внимание на то, что при несоблюдении норм законодательства в сфере обращения с отходами производства и потребления (в том числе ЖБО)  Вы можете быть привлечены к административной ответственности по статье 17 Закона Свердловской области  от 14.06.2005 года № 52-ОЗ «Об административных правонарушениях на территории Свердловской области».</w:t>
      </w: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17. Нарушение правил благоустройства территорий населенных пунктов</w:t>
      </w: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r>
          <w:rPr>
            <w:rStyle w:val="a3"/>
            <w:rFonts w:eastAsiaTheme="minorHAnsi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Свердловской области от 27.12.2010 N 126-ОЗ)</w:t>
      </w:r>
    </w:p>
    <w:p w:rsidR="000961C1" w:rsidRDefault="000961C1" w:rsidP="000961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Нарушение установленных нормативными правовыми актами </w:t>
      </w:r>
      <w:proofErr w:type="gramStart"/>
      <w:r>
        <w:rPr>
          <w:rFonts w:eastAsiaTheme="minorHAnsi"/>
          <w:sz w:val="28"/>
          <w:szCs w:val="28"/>
          <w:lang w:eastAsia="en-US"/>
        </w:rPr>
        <w:t>органов местного самоуправления правил благоустройства территорий населенных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пунктов, если эти действия (бездействие) не содержат деяния, ответственность за совершение которого установлена федеральным законом, -</w:t>
      </w:r>
    </w:p>
    <w:p w:rsidR="000961C1" w:rsidRDefault="000961C1" w:rsidP="000961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Законов Свердловской области от 13.04.2015 </w:t>
      </w:r>
      <w:hyperlink r:id="rId7" w:history="1">
        <w:r>
          <w:rPr>
            <w:rStyle w:val="a3"/>
            <w:rFonts w:eastAsiaTheme="minorHAnsi"/>
            <w:szCs w:val="28"/>
            <w:lang w:eastAsia="en-US"/>
          </w:rPr>
          <w:t>N 31-ОЗ</w:t>
        </w:r>
      </w:hyperlink>
      <w:r>
        <w:rPr>
          <w:rFonts w:eastAsiaTheme="minorHAnsi"/>
          <w:sz w:val="28"/>
          <w:szCs w:val="28"/>
          <w:lang w:eastAsia="en-US"/>
        </w:rPr>
        <w:t xml:space="preserve">, от 27.05.2015 </w:t>
      </w:r>
      <w:hyperlink r:id="rId8" w:history="1">
        <w:r>
          <w:rPr>
            <w:rStyle w:val="a3"/>
            <w:rFonts w:eastAsiaTheme="minorHAnsi"/>
            <w:szCs w:val="28"/>
            <w:lang w:eastAsia="en-US"/>
          </w:rPr>
          <w:t>N 38-ОЗ</w:t>
        </w:r>
      </w:hyperlink>
      <w:r>
        <w:rPr>
          <w:rFonts w:eastAsiaTheme="minorHAnsi"/>
          <w:sz w:val="28"/>
          <w:szCs w:val="28"/>
          <w:lang w:eastAsia="en-US"/>
        </w:rPr>
        <w:t>)</w:t>
      </w: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одной тысячи до пяти тысяч рублей; на должностных лиц - от двадцати тысяч до пятидесяти тысяч рублей; на юридических лиц - от двухсот тысяч до четырехсот тысяч рублей.</w:t>
      </w:r>
    </w:p>
    <w:p w:rsidR="000961C1" w:rsidRDefault="000961C1" w:rsidP="000961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61C1" w:rsidRDefault="000961C1" w:rsidP="000961C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предотвращении  правонарушений в сфере охраны окружающей среды и благоустройства территории просим Вас своевременно  заключать договора на вывоз твёрдых и жидких коммунальных отходов. </w:t>
      </w:r>
    </w:p>
    <w:p w:rsidR="000961C1" w:rsidRDefault="000961C1" w:rsidP="000961C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961C1" w:rsidRDefault="000961C1" w:rsidP="000961C1">
      <w:pPr>
        <w:pStyle w:val="ConsPlusNormal"/>
        <w:ind w:firstLine="540"/>
        <w:jc w:val="both"/>
        <w:rPr>
          <w:b/>
        </w:rPr>
      </w:pPr>
    </w:p>
    <w:p w:rsidR="000961C1" w:rsidRDefault="000961C1" w:rsidP="000961C1">
      <w:pPr>
        <w:rPr>
          <w:b/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Default="000961C1" w:rsidP="000961C1">
      <w:pPr>
        <w:rPr>
          <w:sz w:val="22"/>
          <w:szCs w:val="22"/>
        </w:rPr>
      </w:pPr>
    </w:p>
    <w:p w:rsidR="000961C1" w:rsidRPr="000961C1" w:rsidRDefault="000961C1" w:rsidP="000961C1">
      <w:pPr>
        <w:rPr>
          <w:sz w:val="28"/>
          <w:szCs w:val="28"/>
        </w:rPr>
      </w:pPr>
      <w:r w:rsidRPr="000961C1">
        <w:rPr>
          <w:sz w:val="28"/>
          <w:szCs w:val="28"/>
        </w:rPr>
        <w:t>Ведущий специалист Администрации</w:t>
      </w:r>
    </w:p>
    <w:p w:rsidR="000961C1" w:rsidRPr="000961C1" w:rsidRDefault="000961C1" w:rsidP="000961C1">
      <w:pPr>
        <w:rPr>
          <w:sz w:val="28"/>
          <w:szCs w:val="28"/>
        </w:rPr>
      </w:pPr>
      <w:r w:rsidRPr="000961C1">
        <w:rPr>
          <w:sz w:val="28"/>
          <w:szCs w:val="28"/>
        </w:rPr>
        <w:t>по вопросам экологии</w:t>
      </w:r>
    </w:p>
    <w:p w:rsidR="00AF2289" w:rsidRPr="000961C1" w:rsidRDefault="000961C1" w:rsidP="000961C1">
      <w:pPr>
        <w:rPr>
          <w:sz w:val="28"/>
          <w:szCs w:val="28"/>
        </w:rPr>
      </w:pPr>
      <w:r w:rsidRPr="000961C1">
        <w:rPr>
          <w:sz w:val="28"/>
          <w:szCs w:val="28"/>
        </w:rPr>
        <w:t>Суворова Ольга Степановна</w:t>
      </w:r>
    </w:p>
    <w:sectPr w:rsidR="00AF2289" w:rsidRPr="0009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55"/>
    <w:rsid w:val="000354A5"/>
    <w:rsid w:val="00045330"/>
    <w:rsid w:val="00071671"/>
    <w:rsid w:val="000961C1"/>
    <w:rsid w:val="0009622B"/>
    <w:rsid w:val="000B3053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3655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1C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1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961C1"/>
    <w:rPr>
      <w:sz w:val="28"/>
    </w:rPr>
  </w:style>
  <w:style w:type="character" w:customStyle="1" w:styleId="20">
    <w:name w:val="Основной текст 2 Знак"/>
    <w:basedOn w:val="a0"/>
    <w:link w:val="2"/>
    <w:rsid w:val="00096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6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6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1C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1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961C1"/>
    <w:rPr>
      <w:sz w:val="28"/>
    </w:rPr>
  </w:style>
  <w:style w:type="character" w:customStyle="1" w:styleId="20">
    <w:name w:val="Основной текст 2 Знак"/>
    <w:basedOn w:val="a0"/>
    <w:link w:val="2"/>
    <w:rsid w:val="00096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6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6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542DE9EBF8A94A807A105246F54A562D8158625BA81E84FF5F987C8238D36117AF062D55C30842A56EE2C26t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542DE9EBF8A94A807A105246F54A562D8158625BA83E048F6F987C8238D36117AF062D55C30842A56EE2D26t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542DE9EBF8A94A807A105246F54A562D8158623B780E84AFFA48DC07A81341675AF75D2153C852A56EC22tEB" TargetMode="External"/><Relationship Id="rId5" Type="http://schemas.openxmlformats.org/officeDocument/2006/relationships/hyperlink" Target="consultantplus://offline/ref=40AA6227CC1804B1275CCE8A2E9CFB48813FC85AF6878DAAB7959383C741BF3E3A6951AA8F50D9O942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3543</Characters>
  <Application>Microsoft Office Word</Application>
  <DocSecurity>0</DocSecurity>
  <Lines>29</Lines>
  <Paragraphs>8</Paragraphs>
  <ScaleCrop>false</ScaleCrop>
  <Company>Home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2016-04-07T01:59:00Z</dcterms:created>
  <dcterms:modified xsi:type="dcterms:W3CDTF">2017-07-24T05:45:00Z</dcterms:modified>
</cp:coreProperties>
</file>